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DA" w:rsidRPr="00C943DA" w:rsidRDefault="00C943DA" w:rsidP="00C94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en" w:eastAsia="en-MY"/>
        </w:rPr>
      </w:pPr>
      <w:r w:rsidRPr="00C943DA">
        <w:rPr>
          <w:rFonts w:ascii="Times New Roman" w:eastAsia="Times New Roman" w:hAnsi="Times New Roman" w:cs="Times New Roman"/>
          <w:b/>
          <w:bCs/>
          <w:sz w:val="20"/>
          <w:szCs w:val="20"/>
          <w:lang w:val="en" w:eastAsia="en-MY"/>
        </w:rPr>
        <w:t>Malaysian State &amp; National Holidays 2012</w:t>
      </w:r>
    </w:p>
    <w:tbl>
      <w:tblPr>
        <w:tblW w:w="45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74"/>
        <w:gridCol w:w="3365"/>
        <w:gridCol w:w="3291"/>
      </w:tblGrid>
      <w:tr w:rsidR="00C943DA" w:rsidRPr="00C943DA" w:rsidTr="00C943DA">
        <w:trPr>
          <w:tblCellSpacing w:w="7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Dates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Occasion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For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1 January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New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All states except Johor, Kedah, Kelantan, Perlis &amp;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Trengganu</w:t>
            </w:r>
            <w:proofErr w:type="spellEnd"/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14 January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Yang di-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Pertuan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Besar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Negeri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Sembilan’s Birthday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Negeri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Sembilan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15 January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Sultan of Kedah’s Birthday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Kedah only</w:t>
            </w:r>
          </w:p>
        </w:tc>
        <w:bookmarkStart w:id="0" w:name="_GoBack"/>
        <w:bookmarkEnd w:id="0"/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23 January</w:t>
            </w: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br/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Chinese New 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Nationwide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24 January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Chinese New Year (2nd Day)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All states except Kelantan and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Trengganu</w:t>
            </w:r>
            <w:proofErr w:type="spellEnd"/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1 February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Federal Territory 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Federal Territory of Kuala Lumpur, Labuan &amp;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Putrajaya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5 February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Prophet Muhammad’s Birthday</w:t>
            </w: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br/>
              <w:t>(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Maulidur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Rasul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Nationwide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7 February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hyperlink r:id="rId5" w:history="1">
              <w:proofErr w:type="spellStart"/>
              <w:r w:rsidRPr="00C943D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en-MY"/>
                </w:rPr>
                <w:t>Thaipusam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Kuala Lumpur,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Putrajaya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, Johor,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Negeri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Sembilan, Perak, Penang &amp; Selangor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4 March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Anniversary of Installation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 xml:space="preserve">of Sultan of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Trengganu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Trengganu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30 March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Sultan of Kelantan’s Birthday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Kelantan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6 April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Good 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Sabah &amp; Sarawak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15 April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Declaration of Malacca as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a Historical City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Malacca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19 April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Sultan of Perak’s Birthday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Perak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1 May</w:t>
            </w: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br/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Labour 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Nationwide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7May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Hari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Hol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Pahang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Pahang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17 May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Wesak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 xml:space="preserve"> 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Nationwide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17 May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Raja Perlis’ Birthday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Perlis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30- 31 May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Wed &amp; Thu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Harvest Festival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Pesta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Kaamatan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Sabah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Sabah &amp; Labuan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1 – 2 June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Fri &amp; 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Sarawak Harvest Festival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Hari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Gawai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Sarawak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Sarawak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2 June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Malaysian King’s Birthday</w:t>
            </w: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br/>
            </w:r>
            <w:proofErr w:type="spellStart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Harijadi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Agong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Nationwide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17 June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Israk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&amp;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Mikraj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Kedah,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Negeri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Sembilan &amp; Perlis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7 July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Georgetown Heritage 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Penang – but not a ‘paid holiday’ for private sectors employees.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7 July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lastRenderedPageBreak/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lastRenderedPageBreak/>
              <w:t>Penang Governor’s Birthday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Penang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lastRenderedPageBreak/>
              <w:t>20 July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Sultan of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Trengganu’s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Birthday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Trengganu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21 July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Awal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Ramadan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Start of Muslim fasting month (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bulan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Puasa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Johor, Kedah &amp; Malacca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6 August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Nuzul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Al-Quran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Kelantan, Pahang, Perak, Perlis, Penang, Selangor &amp;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Trengganu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19 – 20 Aug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Sun &amp; 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Hari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 xml:space="preserve"> Raya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Puasa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 xml:space="preserve">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Nationwide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31 August</w:t>
            </w: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br/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National Independence Day</w:t>
            </w: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br/>
            </w:r>
            <w:proofErr w:type="spellStart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Merdeka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Nationwide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9 September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Sarawak Governor’s Birthday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Sarawak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16 September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Malaysia Day &amp;</w:t>
            </w: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br/>
              <w:t>Sabah Governor’s Birthday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Nationwide</w:t>
            </w: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br/>
              <w:t>Sabah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14 October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Malacca Governor’s Birthday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Malacca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24 October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Sultan of Pahang’s Birthday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Pahang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26 October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Hari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 xml:space="preserve"> Raya Haji *</w:t>
            </w: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br/>
            </w:r>
            <w:proofErr w:type="spellStart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Hari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 xml:space="preserve"> Raya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Qurban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Nationwide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27 October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Hari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Raya Haji (2nd Day) *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Hari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Raya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Qurban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Kedah, Kelantan, Perlis &amp;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Trengganu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11 November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hyperlink r:id="rId6" w:history="1">
              <w:proofErr w:type="spellStart"/>
              <w:r w:rsidRPr="00C943D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Deepavali</w:t>
              </w:r>
              <w:proofErr w:type="spellEnd"/>
              <w:r w:rsidRPr="00C943D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 xml:space="preserve"> or Diwali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Nationwide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, except for Sarawak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15 November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Awal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 xml:space="preserve"> Muharram</w:t>
            </w: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br/>
              <w:t>(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Maal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Hijrah</w:t>
            </w:r>
            <w:proofErr w:type="spellEnd"/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Nationwide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22 November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Sultan of Johor’s Birthday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Johor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11 December</w:t>
            </w: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Sultan of Selangor’s Birthday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Selangor only</w:t>
            </w:r>
          </w:p>
        </w:tc>
      </w:tr>
      <w:tr w:rsidR="00C943DA" w:rsidRPr="00C943DA" w:rsidTr="00C943D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25 December</w:t>
            </w: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br/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Christmas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3DA" w:rsidRPr="00C943DA" w:rsidRDefault="00C943DA" w:rsidP="00C9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94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Nationwide</w:t>
            </w:r>
          </w:p>
        </w:tc>
      </w:tr>
    </w:tbl>
    <w:p w:rsidR="00307443" w:rsidRPr="00C943DA" w:rsidRDefault="00C943DA">
      <w:pPr>
        <w:rPr>
          <w:sz w:val="20"/>
          <w:szCs w:val="20"/>
        </w:rPr>
      </w:pPr>
    </w:p>
    <w:sectPr w:rsidR="00307443" w:rsidRPr="00C94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DA"/>
    <w:rsid w:val="00B92199"/>
    <w:rsid w:val="00C943DA"/>
    <w:rsid w:val="00C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43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paragraph" w:styleId="Heading5">
    <w:name w:val="heading 5"/>
    <w:basedOn w:val="Normal"/>
    <w:link w:val="Heading5Char"/>
    <w:uiPriority w:val="9"/>
    <w:qFormat/>
    <w:rsid w:val="00C943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43DA"/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character" w:customStyle="1" w:styleId="Heading5Char">
    <w:name w:val="Heading 5 Char"/>
    <w:basedOn w:val="DefaultParagraphFont"/>
    <w:link w:val="Heading5"/>
    <w:uiPriority w:val="9"/>
    <w:rsid w:val="00C943DA"/>
    <w:rPr>
      <w:rFonts w:ascii="Times New Roman" w:eastAsia="Times New Roman" w:hAnsi="Times New Roman" w:cs="Times New Roman"/>
      <w:b/>
      <w:bCs/>
      <w:sz w:val="20"/>
      <w:szCs w:val="20"/>
      <w:lang w:eastAsia="en-MY"/>
    </w:rPr>
  </w:style>
  <w:style w:type="character" w:styleId="Hyperlink">
    <w:name w:val="Hyperlink"/>
    <w:basedOn w:val="DefaultParagraphFont"/>
    <w:uiPriority w:val="99"/>
    <w:semiHidden/>
    <w:unhideWhenUsed/>
    <w:rsid w:val="00C943D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943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43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paragraph" w:styleId="Heading5">
    <w:name w:val="heading 5"/>
    <w:basedOn w:val="Normal"/>
    <w:link w:val="Heading5Char"/>
    <w:uiPriority w:val="9"/>
    <w:qFormat/>
    <w:rsid w:val="00C943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43DA"/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character" w:customStyle="1" w:styleId="Heading5Char">
    <w:name w:val="Heading 5 Char"/>
    <w:basedOn w:val="DefaultParagraphFont"/>
    <w:link w:val="Heading5"/>
    <w:uiPriority w:val="9"/>
    <w:rsid w:val="00C943DA"/>
    <w:rPr>
      <w:rFonts w:ascii="Times New Roman" w:eastAsia="Times New Roman" w:hAnsi="Times New Roman" w:cs="Times New Roman"/>
      <w:b/>
      <w:bCs/>
      <w:sz w:val="20"/>
      <w:szCs w:val="20"/>
      <w:lang w:eastAsia="en-MY"/>
    </w:rPr>
  </w:style>
  <w:style w:type="character" w:styleId="Hyperlink">
    <w:name w:val="Hyperlink"/>
    <w:basedOn w:val="DefaultParagraphFont"/>
    <w:uiPriority w:val="99"/>
    <w:semiHidden/>
    <w:unhideWhenUsed/>
    <w:rsid w:val="00C943D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94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laysian-explorer.com/diwali.html" TargetMode="External"/><Relationship Id="rId5" Type="http://schemas.openxmlformats.org/officeDocument/2006/relationships/hyperlink" Target="http://www.malaysian-explorer.com/thaipusa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2011-12-16T01:29:00Z</dcterms:created>
  <dcterms:modified xsi:type="dcterms:W3CDTF">2011-12-16T01:31:00Z</dcterms:modified>
</cp:coreProperties>
</file>